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                     </w:t>
      </w:r>
      <w:bookmarkStart w:id="0" w:name="_GoBack"/>
      <w:bookmarkEnd w:id="0"/>
      <w:r w:rsidRPr="00EB6407">
        <w:rPr>
          <w:rFonts w:eastAsia="Times New Roman" w:cs="Times New Roman"/>
          <w:szCs w:val="24"/>
        </w:rPr>
        <w:t>Липецкая область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                                             </w:t>
      </w:r>
      <w:proofErr w:type="spellStart"/>
      <w:r w:rsidRPr="00EB6407">
        <w:rPr>
          <w:rFonts w:eastAsia="Times New Roman" w:cs="Times New Roman"/>
          <w:szCs w:val="24"/>
        </w:rPr>
        <w:t>Усманский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муниципальный район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                      Совет депутатов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                                                             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                                                         РЕШЕНИЕ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>От 30 октября    2013 года         с. Пластинки                           № 35/77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Об утверждении Генерального плана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 </w:t>
      </w:r>
      <w:proofErr w:type="spellStart"/>
      <w:r w:rsidRPr="00EB6407">
        <w:rPr>
          <w:rFonts w:eastAsia="Times New Roman" w:cs="Times New Roman"/>
          <w:szCs w:val="24"/>
        </w:rPr>
        <w:t>Усманского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муниципального района Липецкой области  Российской  Федерации.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           Рассмотрев проект Генерального плана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 </w:t>
      </w:r>
      <w:proofErr w:type="spellStart"/>
      <w:r w:rsidRPr="00EB6407">
        <w:rPr>
          <w:rFonts w:eastAsia="Times New Roman" w:cs="Times New Roman"/>
          <w:szCs w:val="24"/>
        </w:rPr>
        <w:t>Усманского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муниципального района  Липецкой области Российской Федерации, учитывая рекомендации публичных слушаний от 21.10.2013 </w:t>
      </w:r>
      <w:proofErr w:type="spellStart"/>
      <w:r w:rsidRPr="00EB6407">
        <w:rPr>
          <w:rFonts w:eastAsia="Times New Roman" w:cs="Times New Roman"/>
          <w:szCs w:val="24"/>
        </w:rPr>
        <w:t>г.</w:t>
      </w:r>
      <w:proofErr w:type="gramStart"/>
      <w:r w:rsidRPr="00EB6407">
        <w:rPr>
          <w:rFonts w:eastAsia="Times New Roman" w:cs="Times New Roman"/>
          <w:szCs w:val="24"/>
        </w:rPr>
        <w:t>,р</w:t>
      </w:r>
      <w:proofErr w:type="gramEnd"/>
      <w:r w:rsidRPr="00EB6407">
        <w:rPr>
          <w:rFonts w:eastAsia="Times New Roman" w:cs="Times New Roman"/>
          <w:szCs w:val="24"/>
        </w:rPr>
        <w:t>уководствуясь</w:t>
      </w:r>
      <w:proofErr w:type="spellEnd"/>
      <w:r w:rsidRPr="00EB6407">
        <w:rPr>
          <w:rFonts w:eastAsia="Times New Roman" w:cs="Times New Roman"/>
          <w:szCs w:val="24"/>
        </w:rPr>
        <w:t xml:space="preserve"> статьей 14 Федерального закона от 06.10.2003 г. № 131-ФЗ «Об общих принципах организации местного самоуправления в Российской Федерации »,Уставом сельского поселения ,Совет депутатов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>РЕШИЛ</w:t>
      </w:r>
      <w:proofErr w:type="gramStart"/>
      <w:r w:rsidRPr="00EB6407">
        <w:rPr>
          <w:rFonts w:eastAsia="Times New Roman" w:cs="Times New Roman"/>
          <w:szCs w:val="24"/>
        </w:rPr>
        <w:t xml:space="preserve"> :</w:t>
      </w:r>
      <w:proofErr w:type="gramEnd"/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numPr>
          <w:ilvl w:val="0"/>
          <w:numId w:val="1"/>
        </w:num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Утвердить Генеральный план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 </w:t>
      </w:r>
      <w:proofErr w:type="spellStart"/>
      <w:r w:rsidRPr="00EB6407">
        <w:rPr>
          <w:rFonts w:eastAsia="Times New Roman" w:cs="Times New Roman"/>
          <w:szCs w:val="24"/>
        </w:rPr>
        <w:t>Усманского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муниципального района Липецкой области (Приложение).</w:t>
      </w:r>
    </w:p>
    <w:p w:rsidR="00EB6407" w:rsidRPr="00EB6407" w:rsidRDefault="00EB6407" w:rsidP="00EB6407">
      <w:pPr>
        <w:numPr>
          <w:ilvl w:val="0"/>
          <w:numId w:val="1"/>
        </w:num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Направить указанный нормативный правовой акт главе 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 </w:t>
      </w:r>
      <w:proofErr w:type="spellStart"/>
      <w:r w:rsidRPr="00EB6407">
        <w:rPr>
          <w:rFonts w:eastAsia="Times New Roman" w:cs="Times New Roman"/>
          <w:szCs w:val="24"/>
        </w:rPr>
        <w:t>Усманского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муниципального района для подписания и обнародования.</w:t>
      </w:r>
    </w:p>
    <w:p w:rsidR="00EB6407" w:rsidRPr="00EB6407" w:rsidRDefault="00EB6407" w:rsidP="00EB6407">
      <w:pPr>
        <w:numPr>
          <w:ilvl w:val="0"/>
          <w:numId w:val="1"/>
        </w:num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>Разместить материалы  Генерального плана  в течени</w:t>
      </w:r>
      <w:proofErr w:type="gramStart"/>
      <w:r w:rsidRPr="00EB6407">
        <w:rPr>
          <w:rFonts w:eastAsia="Times New Roman" w:cs="Times New Roman"/>
          <w:szCs w:val="24"/>
        </w:rPr>
        <w:t>и</w:t>
      </w:r>
      <w:proofErr w:type="gramEnd"/>
      <w:r w:rsidRPr="00EB6407">
        <w:rPr>
          <w:rFonts w:eastAsia="Times New Roman" w:cs="Times New Roman"/>
          <w:szCs w:val="24"/>
        </w:rPr>
        <w:t xml:space="preserve"> 10 дней после утверждения в Федеральной государственной системе территориального планирования </w:t>
      </w:r>
      <w:hyperlink r:id="rId6" w:history="1">
        <w:r w:rsidRPr="00EB6407">
          <w:rPr>
            <w:rFonts w:eastAsia="Times New Roman" w:cs="Times New Roman"/>
            <w:b/>
            <w:bCs/>
            <w:color w:val="0000FF"/>
            <w:szCs w:val="24"/>
            <w:u w:val="single"/>
            <w:lang w:val="en-US"/>
          </w:rPr>
          <w:t>www</w:t>
        </w:r>
        <w:r w:rsidRPr="00EB6407">
          <w:rPr>
            <w:rFonts w:eastAsia="Times New Roman" w:cs="Times New Roman"/>
            <w:b/>
            <w:bCs/>
            <w:color w:val="0000FF"/>
            <w:szCs w:val="24"/>
            <w:u w:val="single"/>
          </w:rPr>
          <w:t>.</w:t>
        </w:r>
        <w:proofErr w:type="spellStart"/>
        <w:r w:rsidRPr="00EB6407">
          <w:rPr>
            <w:rFonts w:eastAsia="Times New Roman" w:cs="Times New Roman"/>
            <w:b/>
            <w:bCs/>
            <w:color w:val="0000FF"/>
            <w:szCs w:val="24"/>
            <w:u w:val="single"/>
            <w:lang w:val="en-US"/>
          </w:rPr>
          <w:t>minregion</w:t>
        </w:r>
        <w:proofErr w:type="spellEnd"/>
        <w:r w:rsidRPr="00EB6407">
          <w:rPr>
            <w:rFonts w:eastAsia="Times New Roman" w:cs="Times New Roman"/>
            <w:b/>
            <w:bCs/>
            <w:color w:val="0000FF"/>
            <w:szCs w:val="24"/>
            <w:u w:val="single"/>
          </w:rPr>
          <w:t>.</w:t>
        </w:r>
        <w:proofErr w:type="spellStart"/>
        <w:r w:rsidRPr="00EB6407">
          <w:rPr>
            <w:rFonts w:eastAsia="Times New Roman" w:cs="Times New Roman"/>
            <w:b/>
            <w:bCs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EB6407">
        <w:rPr>
          <w:rFonts w:eastAsia="Times New Roman" w:cs="Times New Roman"/>
          <w:szCs w:val="24"/>
        </w:rPr>
        <w:t xml:space="preserve"> .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>Председатель Совета депутатов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r w:rsidRPr="00EB6407">
        <w:rPr>
          <w:rFonts w:eastAsia="Times New Roman" w:cs="Times New Roman"/>
          <w:szCs w:val="24"/>
        </w:rPr>
        <w:t xml:space="preserve">Сельского поселения </w:t>
      </w:r>
      <w:proofErr w:type="spellStart"/>
      <w:r w:rsidRPr="00EB6407">
        <w:rPr>
          <w:rFonts w:eastAsia="Times New Roman" w:cs="Times New Roman"/>
          <w:szCs w:val="24"/>
        </w:rPr>
        <w:t>Пластинский</w:t>
      </w:r>
      <w:proofErr w:type="spellEnd"/>
      <w:r w:rsidRPr="00EB6407">
        <w:rPr>
          <w:rFonts w:eastAsia="Times New Roman" w:cs="Times New Roman"/>
          <w:szCs w:val="24"/>
        </w:rPr>
        <w:t xml:space="preserve"> сельсовет</w:t>
      </w:r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  <w:proofErr w:type="spellStart"/>
      <w:r w:rsidRPr="00EB6407">
        <w:rPr>
          <w:rFonts w:eastAsia="Times New Roman" w:cs="Times New Roman"/>
          <w:szCs w:val="24"/>
        </w:rPr>
        <w:t>Усманского</w:t>
      </w:r>
      <w:proofErr w:type="spellEnd"/>
      <w:r w:rsidRPr="00EB6407">
        <w:rPr>
          <w:rFonts w:eastAsia="Times New Roman" w:cs="Times New Roman"/>
          <w:szCs w:val="24"/>
        </w:rPr>
        <w:t xml:space="preserve"> муниципального района                                         </w:t>
      </w:r>
      <w:proofErr w:type="spellStart"/>
      <w:r w:rsidRPr="00EB6407">
        <w:rPr>
          <w:rFonts w:eastAsia="Times New Roman" w:cs="Times New Roman"/>
          <w:szCs w:val="24"/>
        </w:rPr>
        <w:t>А.К.Бельчева</w:t>
      </w:r>
      <w:proofErr w:type="spellEnd"/>
    </w:p>
    <w:p w:rsidR="00EB6407" w:rsidRPr="00EB6407" w:rsidRDefault="00EB6407" w:rsidP="00EB6407">
      <w:pPr>
        <w:tabs>
          <w:tab w:val="left" w:pos="3915"/>
        </w:tabs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b/>
          <w:bCs/>
          <w:szCs w:val="24"/>
        </w:rPr>
      </w:pPr>
    </w:p>
    <w:p w:rsidR="00EB6407" w:rsidRPr="00EB6407" w:rsidRDefault="00EB6407" w:rsidP="00EB6407">
      <w:pPr>
        <w:jc w:val="left"/>
        <w:rPr>
          <w:rFonts w:eastAsia="Times New Roman" w:cs="Times New Roman"/>
          <w:b/>
          <w:bCs/>
          <w:szCs w:val="24"/>
        </w:rPr>
      </w:pPr>
    </w:p>
    <w:p w:rsidR="00B07206" w:rsidRDefault="00B07206"/>
    <w:sectPr w:rsidR="00B0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4F09"/>
    <w:multiLevelType w:val="hybridMultilevel"/>
    <w:tmpl w:val="22440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07"/>
    <w:rsid w:val="003E08AA"/>
    <w:rsid w:val="00B07206"/>
    <w:rsid w:val="00E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2017-12-12T06:48:00Z</dcterms:created>
  <dcterms:modified xsi:type="dcterms:W3CDTF">2017-12-12T06:49:00Z</dcterms:modified>
</cp:coreProperties>
</file>